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0" w:rsidRDefault="006E08BC" w:rsidP="000566BE">
      <w:pPr>
        <w:jc w:val="both"/>
      </w:pPr>
      <w:r>
        <w:pict>
          <v:group id="_x0000_s1045" style="position:absolute;left:0;text-align:left;margin-left:-11.5pt;margin-top:-29.5pt;width:180pt;height:88.45pt;z-index:-251658240" coordorigin="693,544" coordsize="3600,1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2673;top:574;width:1620;height:1590" wrapcoords="-193 0 -193 21404 21600 21404 21600 0 -193 0">
              <v:imagedata r:id="rId5" o:title="logo FSU 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93;top:544;width:2166;height:1769" filled="f" stroked="f">
              <v:textbox style="mso-next-textbox:#_x0000_s1047">
                <w:txbxContent>
                  <w:p w:rsidR="00CC27DE" w:rsidRDefault="00CC27DE" w:rsidP="00CC27DE">
                    <w:pPr>
                      <w:pStyle w:val="Titre1"/>
                      <w:jc w:val="right"/>
                      <w:rPr>
                        <w:i/>
                      </w:rPr>
                    </w:pPr>
                    <w:r>
                      <w:rPr>
                        <w:i/>
                        <w:sz w:val="72"/>
                      </w:rPr>
                      <w:t>F.S.</w:t>
                    </w:r>
                  </w:p>
                  <w:p w:rsidR="00CC27DE" w:rsidRDefault="00CC27DE" w:rsidP="00CC27DE">
                    <w:pPr>
                      <w:pStyle w:val="Titre3"/>
                      <w:jc w:val="right"/>
                    </w:pPr>
                    <w:r>
                      <w:t>AQUITAINE</w:t>
                    </w:r>
                  </w:p>
                  <w:p w:rsidR="00CC27DE" w:rsidRDefault="00CC27DE" w:rsidP="00CC27DE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138, rue de Pessac</w:t>
                    </w:r>
                  </w:p>
                  <w:p w:rsidR="00CC27DE" w:rsidRDefault="00CC27DE" w:rsidP="00CC27DE">
                    <w:pPr>
                      <w:jc w:val="right"/>
                      <w:rPr>
                        <w:sz w:val="22"/>
                      </w:rPr>
                    </w:pPr>
                    <w:r>
                      <w:rPr>
                        <w:sz w:val="18"/>
                      </w:rPr>
                      <w:t>33 000 BORDEAUX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7" type="#_x0000_t202" style="position:absolute;left:0;text-align:left;margin-left:249.5pt;margin-top:-29.5pt;width:239.4pt;height:82.2pt;z-index:251657216" filled="f" stroked="f">
            <v:textbox style="mso-next-textbox:#_x0000_s1027">
              <w:txbxContent>
                <w:p w:rsidR="00C93A60" w:rsidRDefault="00492E27">
                  <w:r w:rsidRPr="00F73FDE">
                    <w:rPr>
                      <w:b/>
                      <w:bCs/>
                      <w:i/>
                      <w:iCs/>
                    </w:rPr>
                    <w:t>CES</w:t>
                  </w:r>
                  <w:r w:rsidR="000C6973">
                    <w:rPr>
                      <w:b/>
                      <w:bCs/>
                      <w:i/>
                      <w:iCs/>
                    </w:rPr>
                    <w:t>E</w:t>
                  </w:r>
                  <w:r w:rsidRPr="00F73FDE">
                    <w:rPr>
                      <w:b/>
                      <w:bCs/>
                      <w:i/>
                      <w:iCs/>
                    </w:rPr>
                    <w:t>R</w:t>
                  </w:r>
                  <w:r>
                    <w:t xml:space="preserve"> </w:t>
                  </w:r>
                  <w:r w:rsidR="00C93A60">
                    <w:t xml:space="preserve">Séance plénière du </w:t>
                  </w:r>
                  <w:r w:rsidR="00DC2557">
                    <w:t>23 juin 2016</w:t>
                  </w:r>
                </w:p>
                <w:p w:rsidR="00C93A60" w:rsidRDefault="00C93A60"/>
                <w:p w:rsidR="0099335D" w:rsidRDefault="004B238C" w:rsidP="004B23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Déclaration </w:t>
                  </w:r>
                  <w:r w:rsidR="0099335D" w:rsidRPr="00F12424">
                    <w:rPr>
                      <w:b/>
                      <w:bCs/>
                    </w:rPr>
                    <w:t>sur</w:t>
                  </w:r>
                  <w:r w:rsidR="000566B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l’avis </w:t>
                  </w:r>
                </w:p>
                <w:p w:rsidR="004B238C" w:rsidRPr="00F12424" w:rsidRDefault="004B238C" w:rsidP="004B23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 </w:t>
                  </w:r>
                  <w:proofErr w:type="gramStart"/>
                  <w:r w:rsidR="009A4BA3">
                    <w:rPr>
                      <w:b/>
                      <w:bCs/>
                    </w:rPr>
                    <w:t>dispositifs</w:t>
                  </w:r>
                  <w:proofErr w:type="gramEnd"/>
                  <w:r w:rsidR="009A4BA3">
                    <w:rPr>
                      <w:b/>
                      <w:bCs/>
                    </w:rPr>
                    <w:t xml:space="preserve"> d’aide au lycéens</w:t>
                  </w:r>
                  <w:r w:rsidR="00DC2557">
                    <w:rPr>
                      <w:b/>
                      <w:bCs/>
                    </w:rPr>
                    <w:t> »</w:t>
                  </w:r>
                </w:p>
              </w:txbxContent>
            </v:textbox>
          </v:shape>
        </w:pict>
      </w:r>
    </w:p>
    <w:p w:rsidR="00C93A60" w:rsidRDefault="00C93A60">
      <w:pPr>
        <w:jc w:val="both"/>
      </w:pPr>
    </w:p>
    <w:p w:rsidR="000566BE" w:rsidRDefault="000566BE">
      <w:pPr>
        <w:jc w:val="both"/>
      </w:pPr>
    </w:p>
    <w:p w:rsidR="000566BE" w:rsidRDefault="000566BE">
      <w:pPr>
        <w:jc w:val="both"/>
      </w:pPr>
    </w:p>
    <w:p w:rsidR="000566BE" w:rsidRDefault="000566BE">
      <w:pPr>
        <w:jc w:val="both"/>
      </w:pPr>
    </w:p>
    <w:p w:rsidR="009A4BA3" w:rsidRDefault="009A4BA3">
      <w:pPr>
        <w:jc w:val="both"/>
      </w:pPr>
    </w:p>
    <w:p w:rsidR="009A4BA3" w:rsidRDefault="009A4BA3">
      <w:pPr>
        <w:jc w:val="both"/>
      </w:pPr>
    </w:p>
    <w:p w:rsidR="000566BE" w:rsidRDefault="000566BE" w:rsidP="00A57FC0">
      <w:pPr>
        <w:jc w:val="both"/>
      </w:pPr>
    </w:p>
    <w:p w:rsidR="00C93A60" w:rsidRDefault="00F9012E" w:rsidP="00A57FC0">
      <w:pPr>
        <w:jc w:val="both"/>
      </w:pPr>
      <w:r>
        <w:t>M. le Président, chères et c</w:t>
      </w:r>
      <w:r w:rsidR="00C93A60">
        <w:t>hers collègues,</w:t>
      </w:r>
    </w:p>
    <w:p w:rsidR="009A4BA3" w:rsidRDefault="009A4BA3" w:rsidP="009A4BA3"/>
    <w:p w:rsidR="009A4BA3" w:rsidRDefault="009A4BA3" w:rsidP="009A4BA3"/>
    <w:p w:rsidR="009A4BA3" w:rsidRDefault="009A4BA3" w:rsidP="009A4BA3">
      <w:pPr>
        <w:jc w:val="both"/>
      </w:pPr>
      <w:r>
        <w:t xml:space="preserve">La FSU revendique la gratuité de l’Ecole. On ne peut pas abandonner cette revendication. </w:t>
      </w:r>
    </w:p>
    <w:p w:rsidR="009A4BA3" w:rsidRDefault="009A4BA3" w:rsidP="009A4BA3">
      <w:pPr>
        <w:jc w:val="both"/>
      </w:pPr>
      <w:r>
        <w:t xml:space="preserve">Donc plus qu’une harmonisation, il faut de l’ambition ! </w:t>
      </w:r>
      <w:proofErr w:type="gramStart"/>
      <w:r>
        <w:t>il</w:t>
      </w:r>
      <w:proofErr w:type="gramEnd"/>
      <w:r>
        <w:t xml:space="preserve"> faut un vrai affichage d’une politique sociale ! </w:t>
      </w:r>
      <w:proofErr w:type="gramStart"/>
      <w:r>
        <w:t>il</w:t>
      </w:r>
      <w:proofErr w:type="gramEnd"/>
      <w:r>
        <w:t xml:space="preserve"> faut rassembler les aides comme le coup de pouce pour la p</w:t>
      </w:r>
      <w:r w:rsidR="00644B34">
        <w:t>remière trousse à outils et les</w:t>
      </w:r>
      <w:r>
        <w:t xml:space="preserve"> manuels scolaires en lycée, et les transports, et le</w:t>
      </w:r>
      <w:r w:rsidR="00644B34">
        <w:t>s aides aux</w:t>
      </w:r>
      <w:r>
        <w:t xml:space="preserve"> logement… </w:t>
      </w:r>
    </w:p>
    <w:p w:rsidR="009A4BA3" w:rsidRDefault="009A4BA3" w:rsidP="009A4BA3">
      <w:pPr>
        <w:jc w:val="both"/>
      </w:pPr>
    </w:p>
    <w:p w:rsidR="009A4BA3" w:rsidRDefault="009A4BA3" w:rsidP="009A4BA3">
      <w:pPr>
        <w:jc w:val="both"/>
      </w:pPr>
      <w:r>
        <w:t xml:space="preserve">A ce titre, c'est l’impôt qui doit être le moteur de cette ambition républicaine ! </w:t>
      </w:r>
      <w:proofErr w:type="gramStart"/>
      <w:r w:rsidRPr="00142180">
        <w:rPr>
          <w:b/>
        </w:rPr>
        <w:t>l’école</w:t>
      </w:r>
      <w:proofErr w:type="gramEnd"/>
      <w:r w:rsidRPr="00142180">
        <w:rPr>
          <w:b/>
        </w:rPr>
        <w:t xml:space="preserve"> n’est pas un</w:t>
      </w:r>
      <w:r w:rsidR="00644B34">
        <w:rPr>
          <w:b/>
        </w:rPr>
        <w:t>e</w:t>
      </w:r>
      <w:r w:rsidRPr="00142180">
        <w:rPr>
          <w:b/>
        </w:rPr>
        <w:t xml:space="preserve"> contrainte !</w:t>
      </w:r>
      <w:r>
        <w:t xml:space="preserve"> </w:t>
      </w:r>
      <w:proofErr w:type="gramStart"/>
      <w:r w:rsidRPr="00406299">
        <w:rPr>
          <w:b/>
        </w:rPr>
        <w:t>il</w:t>
      </w:r>
      <w:proofErr w:type="gramEnd"/>
      <w:r w:rsidRPr="00406299">
        <w:rPr>
          <w:b/>
        </w:rPr>
        <w:t xml:space="preserve"> ne peut y avoir de budget contraint pour l’école !</w:t>
      </w:r>
      <w:r>
        <w:t xml:space="preserve"> </w:t>
      </w:r>
    </w:p>
    <w:p w:rsidR="009A4BA3" w:rsidRDefault="009A4BA3" w:rsidP="009A4BA3">
      <w:pPr>
        <w:jc w:val="both"/>
      </w:pPr>
    </w:p>
    <w:p w:rsidR="009A4BA3" w:rsidRDefault="009A4BA3" w:rsidP="009A4BA3">
      <w:pPr>
        <w:jc w:val="both"/>
      </w:pPr>
      <w:r>
        <w:t xml:space="preserve">La FSU met aussi en garde à la tentation du livre numérique : autant pour la fracture numérique qui existe tout particulièrement dans les familles les plus éloignées de l’école, que pour son cout réel à 5, 6, voire 7 ou 8 ans, durée de vie d’un manuel. </w:t>
      </w:r>
    </w:p>
    <w:p w:rsidR="009A4BA3" w:rsidRDefault="009A4BA3" w:rsidP="009A4BA3">
      <w:pPr>
        <w:jc w:val="both"/>
      </w:pPr>
    </w:p>
    <w:p w:rsidR="009A4BA3" w:rsidRDefault="009A4BA3" w:rsidP="009A4BA3">
      <w:pPr>
        <w:jc w:val="both"/>
      </w:pPr>
      <w:r>
        <w:t>D’une manière générale, et sans reprendre tous les points, la FSU trouve que l’avis qui reprend un certain nombre de questions</w:t>
      </w:r>
      <w:r w:rsidR="00644B34">
        <w:t>,</w:t>
      </w:r>
      <w:r>
        <w:t xml:space="preserve"> a trop peu d’ambition pour notre jeunesse. </w:t>
      </w:r>
    </w:p>
    <w:p w:rsidR="009A4BA3" w:rsidRDefault="009A4BA3" w:rsidP="009A4BA3">
      <w:pPr>
        <w:jc w:val="both"/>
      </w:pPr>
    </w:p>
    <w:p w:rsidR="009A4BA3" w:rsidRPr="00CD5B0A" w:rsidRDefault="009A4BA3" w:rsidP="009A4BA3">
      <w:pPr>
        <w:rPr>
          <w:b/>
        </w:rPr>
      </w:pPr>
      <w:r w:rsidRPr="00CD5B0A">
        <w:rPr>
          <w:b/>
        </w:rPr>
        <w:t>La FSU s’abstiendra</w:t>
      </w:r>
    </w:p>
    <w:p w:rsidR="00CC29D0" w:rsidRDefault="00CC29D0" w:rsidP="00A57FC0">
      <w:pPr>
        <w:jc w:val="both"/>
      </w:pPr>
    </w:p>
    <w:p w:rsidR="00C93A60" w:rsidRDefault="00C93A60" w:rsidP="00A57FC0">
      <w:pPr>
        <w:jc w:val="both"/>
      </w:pPr>
      <w:r>
        <w:t>Je vous remercie</w:t>
      </w:r>
    </w:p>
    <w:p w:rsidR="00C93A60" w:rsidRDefault="00C93A60" w:rsidP="00A57FC0">
      <w:pPr>
        <w:jc w:val="both"/>
      </w:pPr>
      <w:r>
        <w:t>Alain Reiller</w:t>
      </w:r>
    </w:p>
    <w:sectPr w:rsidR="00C93A60" w:rsidSect="009F6AAB">
      <w:pgSz w:w="11906" w:h="16838"/>
      <w:pgMar w:top="1134" w:right="283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EF"/>
    <w:multiLevelType w:val="singleLevel"/>
    <w:tmpl w:val="B12C8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445ED"/>
    <w:multiLevelType w:val="hybridMultilevel"/>
    <w:tmpl w:val="66C4F2A8"/>
    <w:lvl w:ilvl="0" w:tplc="D63687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6AD0"/>
    <w:multiLevelType w:val="singleLevel"/>
    <w:tmpl w:val="1AD6D2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35D"/>
    <w:rsid w:val="00014034"/>
    <w:rsid w:val="000301DD"/>
    <w:rsid w:val="000566BE"/>
    <w:rsid w:val="00095844"/>
    <w:rsid w:val="000C6973"/>
    <w:rsid w:val="001101E8"/>
    <w:rsid w:val="002B3FA2"/>
    <w:rsid w:val="002C6DC1"/>
    <w:rsid w:val="00301A51"/>
    <w:rsid w:val="00354C14"/>
    <w:rsid w:val="0038541D"/>
    <w:rsid w:val="00485CA6"/>
    <w:rsid w:val="00492E27"/>
    <w:rsid w:val="004B238C"/>
    <w:rsid w:val="004C042A"/>
    <w:rsid w:val="0053138A"/>
    <w:rsid w:val="00644B34"/>
    <w:rsid w:val="00653A31"/>
    <w:rsid w:val="006E08BC"/>
    <w:rsid w:val="00964CC6"/>
    <w:rsid w:val="0099335D"/>
    <w:rsid w:val="009A4BA3"/>
    <w:rsid w:val="009F6AAB"/>
    <w:rsid w:val="00A017AB"/>
    <w:rsid w:val="00A57FC0"/>
    <w:rsid w:val="00A72E26"/>
    <w:rsid w:val="00B84B1A"/>
    <w:rsid w:val="00C206E4"/>
    <w:rsid w:val="00C8797E"/>
    <w:rsid w:val="00C93A60"/>
    <w:rsid w:val="00CC27DE"/>
    <w:rsid w:val="00CC29D0"/>
    <w:rsid w:val="00CD5B0A"/>
    <w:rsid w:val="00D02BDB"/>
    <w:rsid w:val="00D415F4"/>
    <w:rsid w:val="00D97658"/>
    <w:rsid w:val="00DC2557"/>
    <w:rsid w:val="00F12424"/>
    <w:rsid w:val="00F41102"/>
    <w:rsid w:val="00F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DC1"/>
    <w:rPr>
      <w:sz w:val="24"/>
      <w:szCs w:val="24"/>
    </w:rPr>
  </w:style>
  <w:style w:type="paragraph" w:styleId="Titre1">
    <w:name w:val="heading 1"/>
    <w:basedOn w:val="Normal"/>
    <w:next w:val="Normal"/>
    <w:qFormat/>
    <w:rsid w:val="002C6DC1"/>
    <w:pPr>
      <w:keepNext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qFormat/>
    <w:rsid w:val="002C6DC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rsid w:val="002C6DC1"/>
    <w:pPr>
      <w:keepNext/>
      <w:outlineLvl w:val="2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C6DC1"/>
    <w:pPr>
      <w:jc w:val="both"/>
    </w:pPr>
    <w:rPr>
      <w:b/>
      <w:bCs/>
    </w:rPr>
  </w:style>
  <w:style w:type="paragraph" w:styleId="Corpsdetexte2">
    <w:name w:val="Body Text 2"/>
    <w:basedOn w:val="Normal"/>
    <w:rsid w:val="002C6DC1"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Augmentation du budget de plus de 7%</vt:lpstr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Augmentation du budget de plus de 7%</dc:title>
  <dc:creator>alain</dc:creator>
  <cp:lastModifiedBy>Nouveau</cp:lastModifiedBy>
  <cp:revision>6</cp:revision>
  <cp:lastPrinted>2016-06-22T21:28:00Z</cp:lastPrinted>
  <dcterms:created xsi:type="dcterms:W3CDTF">2016-06-23T15:01:00Z</dcterms:created>
  <dcterms:modified xsi:type="dcterms:W3CDTF">2016-06-24T16:05:00Z</dcterms:modified>
</cp:coreProperties>
</file>